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DE99" w14:textId="77777777" w:rsidR="00C21994" w:rsidRPr="001D3D05" w:rsidRDefault="00C21994" w:rsidP="00347BD6">
      <w:pPr>
        <w:spacing w:line="276" w:lineRule="auto"/>
        <w:jc w:val="center"/>
        <w:rPr>
          <w:rFonts w:asciiTheme="minorHAnsi" w:eastAsia="Cambria" w:hAnsiTheme="minorHAnsi" w:cstheme="minorHAnsi"/>
          <w:b/>
          <w:sz w:val="28"/>
          <w:szCs w:val="28"/>
        </w:rPr>
      </w:pPr>
      <w:r w:rsidRPr="001D3D05">
        <w:rPr>
          <w:rFonts w:asciiTheme="minorHAnsi" w:eastAsia="Cambria" w:hAnsiTheme="minorHAnsi" w:cstheme="minorHAnsi"/>
          <w:b/>
          <w:sz w:val="28"/>
          <w:szCs w:val="28"/>
        </w:rPr>
        <w:t>REGULAMIN PROJEKTU</w:t>
      </w:r>
    </w:p>
    <w:p w14:paraId="6471CF81" w14:textId="77777777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3D05">
        <w:rPr>
          <w:rFonts w:asciiTheme="minorHAnsi" w:hAnsiTheme="minorHAnsi" w:cstheme="minorHAnsi"/>
          <w:b/>
          <w:sz w:val="28"/>
          <w:szCs w:val="28"/>
        </w:rPr>
        <w:t xml:space="preserve">„Akademia Aktywności </w:t>
      </w:r>
      <w:proofErr w:type="spellStart"/>
      <w:r w:rsidRPr="001D3D05">
        <w:rPr>
          <w:rFonts w:asciiTheme="minorHAnsi" w:hAnsiTheme="minorHAnsi" w:cstheme="minorHAnsi"/>
          <w:b/>
          <w:sz w:val="28"/>
          <w:szCs w:val="28"/>
        </w:rPr>
        <w:t>OzN</w:t>
      </w:r>
      <w:proofErr w:type="spellEnd"/>
      <w:r w:rsidRPr="001D3D05">
        <w:rPr>
          <w:rFonts w:asciiTheme="minorHAnsi" w:hAnsiTheme="minorHAnsi" w:cstheme="minorHAnsi"/>
          <w:b/>
          <w:sz w:val="28"/>
          <w:szCs w:val="28"/>
        </w:rPr>
        <w:t>”</w:t>
      </w:r>
    </w:p>
    <w:p w14:paraId="692703B7" w14:textId="77777777" w:rsidR="00C21994" w:rsidRPr="001D3D05" w:rsidRDefault="00C21994" w:rsidP="001D3D0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AEC586" w14:textId="126625DF" w:rsidR="00C21994" w:rsidRPr="001D3D05" w:rsidRDefault="00C21994" w:rsidP="001D3D05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ADC79C0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Słownik pojęć</w:t>
      </w:r>
    </w:p>
    <w:p w14:paraId="1267B638" w14:textId="000A8D36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Projekt „Akademia Aktywności 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OzN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>”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zadanie publiczne pn. „Promowanie aktywności osób niepełnosprawnych w różnych dziedzinach życia społecznego i zawodowego” finansowane przez Województwo Lubelskie działające poprzez Regionalny Ośrodek Pomocy Społecznej w Lublinie na podstawie umowy nr DZR.TD.4071.73.PFRON.2023 na powierzenie realizacji zadania publicznego Województwa Lubelskiego z zakresu rehabilitacji zawodowej i społecznej osób niepełnosprawnych w</w:t>
      </w:r>
      <w:r w:rsidR="001D3D05">
        <w:rPr>
          <w:rFonts w:asciiTheme="minorHAnsi" w:hAnsiTheme="minorHAnsi" w:cstheme="minorHAnsi"/>
          <w:sz w:val="22"/>
          <w:szCs w:val="22"/>
        </w:rPr>
        <w:t> </w:t>
      </w:r>
      <w:r w:rsidRPr="001D3D05">
        <w:rPr>
          <w:rFonts w:asciiTheme="minorHAnsi" w:hAnsiTheme="minorHAnsi" w:cstheme="minorHAnsi"/>
          <w:sz w:val="22"/>
          <w:szCs w:val="22"/>
        </w:rPr>
        <w:t>2023 r. w trybie otwartego konkursu ofert nr DZR/1/PFRON/2023, zawartej w dniu 30.05.2023 r. w Lublinie.</w:t>
      </w:r>
    </w:p>
    <w:p w14:paraId="2FC63C1D" w14:textId="77777777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Fundacja </w:t>
      </w:r>
      <w:r w:rsidRPr="001D3D0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D3D05">
        <w:rPr>
          <w:rFonts w:asciiTheme="minorHAnsi" w:hAnsiTheme="minorHAnsi" w:cstheme="minorHAnsi"/>
          <w:sz w:val="22"/>
          <w:szCs w:val="22"/>
        </w:rPr>
        <w:t>FUNDACJA POSTSCRIPTUM, ul. Aleksandra Świętochowskiego 13, 20-467 Lublin.</w:t>
      </w:r>
    </w:p>
    <w:p w14:paraId="62FD0019" w14:textId="77777777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Kandydat/-ka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osoba ubiegająca się o udział w projekcie.</w:t>
      </w:r>
    </w:p>
    <w:p w14:paraId="1EF99793" w14:textId="77777777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Uczestnik/-czka projektu </w:t>
      </w:r>
      <w:r w:rsidRPr="001D3D05">
        <w:rPr>
          <w:rFonts w:asciiTheme="minorHAnsi" w:hAnsiTheme="minorHAnsi" w:cstheme="minorHAnsi"/>
          <w:sz w:val="22"/>
          <w:szCs w:val="22"/>
        </w:rPr>
        <w:t>– osoba z niepełnosprawnością posiadająca orzeczenie o stopniu niepełnosprawności, która na dzień przystąpienia do projektu jest osobą pełnoletnią (powyżej 18 roku życia) oraz zamieszkuje na terenie jednego z powiatów: Miasto Lublin, powiat lubelski, Miasto Chełm.</w:t>
      </w:r>
    </w:p>
    <w:p w14:paraId="6838A9BB" w14:textId="5FAB08BD" w:rsidR="00C21994" w:rsidRPr="001D3D05" w:rsidRDefault="00C21994" w:rsidP="001D3D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Osoba z niepełnosprawnością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osoba z niepełnosprawnością w świetle przepisów ustawy z dnia 27</w:t>
      </w:r>
      <w:r w:rsidR="001D3D05">
        <w:rPr>
          <w:rFonts w:asciiTheme="minorHAnsi" w:hAnsiTheme="minorHAnsi" w:cstheme="minorHAnsi"/>
          <w:sz w:val="22"/>
          <w:szCs w:val="22"/>
        </w:rPr>
        <w:t> </w:t>
      </w:r>
      <w:r w:rsidRPr="001D3D05">
        <w:rPr>
          <w:rFonts w:asciiTheme="minorHAnsi" w:hAnsiTheme="minorHAnsi" w:cstheme="minorHAnsi"/>
          <w:sz w:val="22"/>
          <w:szCs w:val="22"/>
        </w:rPr>
        <w:t xml:space="preserve">sierpnia 1997 r. o rehabilitacji zawodowej i społecznej oraz zatrudnianiu osób niepełnosprawnych (Dz. U. z 2018 r. poz. 511 z </w:t>
      </w:r>
      <w:proofErr w:type="spellStart"/>
      <w:r w:rsidRPr="001D3D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43FBE">
        <w:rPr>
          <w:rFonts w:asciiTheme="minorHAnsi" w:hAnsiTheme="minorHAnsi" w:cstheme="minorHAnsi"/>
          <w:sz w:val="22"/>
          <w:szCs w:val="22"/>
        </w:rPr>
        <w:t>z</w:t>
      </w:r>
      <w:r w:rsidRPr="001D3D05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 xml:space="preserve">), a także osoba z zaburzeniami psychicznymi w rozumieniu ustawy z dnia 19 sierpnia 1994 r. o ochronie zdrowia psychicznego (Dz. U. z 2011 r. Nr 231, poz. 1375 z </w:t>
      </w:r>
      <w:proofErr w:type="spellStart"/>
      <w:r w:rsidRPr="001D3D0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>. zm.), tj. osoba z odpowiednim orzeczeniem lub innym dokumentem poświadczającym stan zdrowia (należy dołączyć kopię orzeczenia o niepełnosprawności).</w:t>
      </w:r>
    </w:p>
    <w:p w14:paraId="211EFF87" w14:textId="77777777" w:rsidR="00C21994" w:rsidRPr="001D3D05" w:rsidRDefault="00C21994" w:rsidP="001D3D05">
      <w:pPr>
        <w:spacing w:line="276" w:lineRule="auto"/>
        <w:rPr>
          <w:rFonts w:asciiTheme="minorHAnsi" w:eastAsia="Cambria" w:hAnsiTheme="minorHAnsi" w:cstheme="minorHAnsi"/>
          <w:sz w:val="22"/>
          <w:szCs w:val="22"/>
        </w:rPr>
      </w:pPr>
    </w:p>
    <w:p w14:paraId="3D3D945E" w14:textId="168D6C13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E71A812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12A11A80" w14:textId="29FA8F89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Niniejszy regulamin określa zasady rekrutacji i uczestnictwa w projekcie pn. „Akademia Aktywności </w:t>
      </w:r>
      <w:proofErr w:type="spellStart"/>
      <w:r w:rsidRPr="001D3D05">
        <w:rPr>
          <w:rFonts w:cstheme="minorHAnsi"/>
        </w:rPr>
        <w:t>OzN</w:t>
      </w:r>
      <w:proofErr w:type="spellEnd"/>
      <w:r w:rsidRPr="001D3D05">
        <w:rPr>
          <w:rFonts w:cstheme="minorHAnsi"/>
        </w:rPr>
        <w:t>” realizowanym przez FUNDACJĘ POSTSCRIPTUM z siedzibą przy ul. Aleksandra Świętochowskiego 13, 20-467 Lublin.</w:t>
      </w:r>
    </w:p>
    <w:p w14:paraId="49825E51" w14:textId="0E63E951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jest finansowany przez Województwo Lubelskie działające poprzez Regionalny Ośrodek Pomocy Społecznej w Lublinie podstawie umowy nr DZR.TD.4071.73.PFRON.2023 na powierzenie realizacji zadania publicznego Województwa Lubelskiego z zakresu rehabilitacji zawodowej i społecznej osób niepełnosprawnych w 2023 r. w trybie otwartego konkursu ofert nr DZR/1/PFRON/2023, zawartej w dniu 30.05.2023 r. w Lublinie.</w:t>
      </w:r>
    </w:p>
    <w:p w14:paraId="29691DA6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Przedmiotem niniejszego regulaminu jest określenie warunków uczestnictwa i rekrutacji w projekcie oraz praw i obowiązków Uczestników/-czek projektu.</w:t>
      </w:r>
    </w:p>
    <w:p w14:paraId="40A32313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realizowany jest w okresie od 05.06.2023 r. do 11.12.2023 r.</w:t>
      </w:r>
    </w:p>
    <w:p w14:paraId="4D856B77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Projekt realizowany jest na obszarze województwa lubelskiego.</w:t>
      </w:r>
    </w:p>
    <w:p w14:paraId="6FD9F0F9" w14:textId="77777777" w:rsidR="00C21994" w:rsidRPr="001D3D05" w:rsidRDefault="00C21994" w:rsidP="001D3D05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umożliwiające Uczestnikom/-</w:t>
      </w:r>
      <w:proofErr w:type="spellStart"/>
      <w:r w:rsidRPr="001D3D05">
        <w:rPr>
          <w:rFonts w:cstheme="minorHAnsi"/>
        </w:rPr>
        <w:t>czkom</w:t>
      </w:r>
      <w:proofErr w:type="spellEnd"/>
      <w:r w:rsidRPr="001D3D05">
        <w:rPr>
          <w:rFonts w:cstheme="minorHAnsi"/>
        </w:rPr>
        <w:t xml:space="preserve"> projektu kontakt z Kierownikiem Projektu znajduje się w Lublinie pod adresem: ul. Długa 5, pokój 80, 20-346 Lublin.</w:t>
      </w:r>
    </w:p>
    <w:p w14:paraId="5EEAEDFC" w14:textId="3E062962" w:rsidR="001D3D05" w:rsidRDefault="00C21994" w:rsidP="00662097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Udział w projekcie jest bezpłatny.</w:t>
      </w:r>
    </w:p>
    <w:p w14:paraId="5F22A725" w14:textId="77777777" w:rsidR="00347BD6" w:rsidRPr="00347BD6" w:rsidRDefault="00347BD6" w:rsidP="00347BD6">
      <w:pPr>
        <w:pStyle w:val="Akapitzlist"/>
        <w:widowControl w:val="0"/>
        <w:autoSpaceDE w:val="0"/>
        <w:autoSpaceDN w:val="0"/>
        <w:spacing w:after="0" w:line="276" w:lineRule="auto"/>
        <w:ind w:left="357"/>
        <w:contextualSpacing w:val="0"/>
        <w:jc w:val="both"/>
        <w:rPr>
          <w:rFonts w:cstheme="minorHAnsi"/>
        </w:rPr>
      </w:pPr>
    </w:p>
    <w:p w14:paraId="19A6D86E" w14:textId="0110070B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30C9B18E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Cele projektu</w:t>
      </w:r>
    </w:p>
    <w:p w14:paraId="68616312" w14:textId="77777777" w:rsidR="00C21994" w:rsidRPr="001D3D05" w:rsidRDefault="00C21994" w:rsidP="001D3D05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sz w:val="22"/>
          <w:szCs w:val="22"/>
        </w:rPr>
        <w:t xml:space="preserve">Celem głównym projektu jest wzrost poziomu aktywności społeczno-zawodowej oraz indywidualnego potencjału 24 osób z niepełnosprawnościami, osiągnięty w terminie do 11.12.2023 r., poprzez objęcie 24 </w:t>
      </w:r>
      <w:proofErr w:type="spellStart"/>
      <w:r w:rsidRPr="001D3D05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1D3D05">
        <w:rPr>
          <w:rFonts w:asciiTheme="minorHAnsi" w:hAnsiTheme="minorHAnsi" w:cstheme="minorHAnsi"/>
          <w:sz w:val="22"/>
          <w:szCs w:val="22"/>
        </w:rPr>
        <w:t xml:space="preserve"> wsparciem w postaci diagnozy potrzeb (ze stworzeniem Indywidualnego Planu Działania), grupowych warsztatów kompetencji społecznych, grupowych szkoleń kompetencji komputerowych oraz integracji kulturalnej.</w:t>
      </w:r>
    </w:p>
    <w:p w14:paraId="64DFFFD5" w14:textId="77777777" w:rsidR="00C21994" w:rsidRPr="001D3D05" w:rsidRDefault="00C21994" w:rsidP="001D3D0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666886" w14:textId="77777777" w:rsidR="00C21994" w:rsidRPr="001D3D05" w:rsidRDefault="00C21994" w:rsidP="001D3D0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3C47D7F" w14:textId="77777777" w:rsidR="00C21994" w:rsidRPr="001D3D05" w:rsidRDefault="00C21994" w:rsidP="001D3D05">
      <w:pPr>
        <w:shd w:val="clear" w:color="auto" w:fill="F2F2F2" w:themeFill="background1" w:themeFillShade="F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Profil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6C5DCBD7" w14:textId="77777777" w:rsidR="00C21994" w:rsidRPr="001D3D05" w:rsidRDefault="00C21994" w:rsidP="001D3D05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Uczestnikami projektu będą 24 osoby z niepełnosprawnościami. Co najmniej 5% grupy docelowej (co najmniej 2 osoby) stanowić będą osoby z zaburzeniami psychicznymi. Uczestnicy projektu pochodzili będą z 3 powiatów: z Miasta Lublin, powiatu lubelskiego oraz Miasta Chełm.</w:t>
      </w:r>
    </w:p>
    <w:p w14:paraId="1BDF7ACE" w14:textId="1B3E0034" w:rsidR="00C21994" w:rsidRPr="001D3D05" w:rsidRDefault="00C21994" w:rsidP="001D3D05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Uczestnikami projektu mogą być wyłącznie osoby niepełnosprawne posiadające aktualne orzeczenie o stopniu niepełnosprawności lub aktualne orzeczenie o niepełnosprawności lub aktualne orzeczenie równoważne (orzeczenie lekarza orzecznika Zakładu Ubezpieczeń Społecznych) lub orzeczenie o zaliczeniu do jednej z grup inwalidów.</w:t>
      </w:r>
    </w:p>
    <w:p w14:paraId="6CF253F7" w14:textId="77777777" w:rsidR="00C21994" w:rsidRPr="001D3D05" w:rsidRDefault="00C21994" w:rsidP="001D3D0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8C10EF" w14:textId="77777777" w:rsidR="00C21994" w:rsidRPr="001D3D05" w:rsidRDefault="00C21994" w:rsidP="001D3D0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372715F" w14:textId="77777777" w:rsidR="00C21994" w:rsidRPr="001D3D05" w:rsidRDefault="00C21994" w:rsidP="001D3D05">
      <w:pPr>
        <w:shd w:val="clear" w:color="auto" w:fill="F2F2F2" w:themeFill="background1" w:themeFillShade="F2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Rekrutacja</w:t>
      </w:r>
    </w:p>
    <w:p w14:paraId="40A4B6E2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Osobą odpowiedzialną za przeprowadzenie rekrutacji i promocji będzie Kierownik Projektu.</w:t>
      </w:r>
    </w:p>
    <w:p w14:paraId="0A08C682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zostanie przeprowadzona w terminie 05.06.2023- 30.06.2023 r.</w:t>
      </w:r>
    </w:p>
    <w:p w14:paraId="0DB42AD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obejmie obszarem Miasto Lublin, powiat lubelski oraz Miasto Chełm.</w:t>
      </w:r>
    </w:p>
    <w:p w14:paraId="53DD3E9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Rekrutacja prowadzona jest zgodnie z zasadą równości szans i niedyskryminacji.</w:t>
      </w:r>
    </w:p>
    <w:p w14:paraId="69B82789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zainteresowane udziałem w projekcie składają komplet dokumentów przez do biura projektu (osobiście lub pocztą lub mailowo z późniejszym dostarczeniem na pierwszych zajęciach).</w:t>
      </w:r>
    </w:p>
    <w:p w14:paraId="58D1A170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Biuro projektu znajduje się ul. Długiej 5, pokój 80, 20-346 Lublin. W przypadku elektronicznego złożenia dokumentów na adres e-mail: biuro@fundacjapostscriptum.eu należy dostarczyć oryginały dokumentów w przypadku zakwalifikowania do projektu.</w:t>
      </w:r>
    </w:p>
    <w:p w14:paraId="7D2B2A63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Dokumenty wymagane od kandydatów na Uczestnika/-</w:t>
      </w:r>
      <w:proofErr w:type="spellStart"/>
      <w:r w:rsidRPr="001D3D05">
        <w:rPr>
          <w:rFonts w:cstheme="minorHAnsi"/>
        </w:rPr>
        <w:t>czkę</w:t>
      </w:r>
      <w:proofErr w:type="spellEnd"/>
      <w:r w:rsidRPr="001D3D05">
        <w:rPr>
          <w:rFonts w:cstheme="minorHAnsi"/>
        </w:rPr>
        <w:t xml:space="preserve"> projektu w procesie rekrutacji:</w:t>
      </w:r>
    </w:p>
    <w:p w14:paraId="7C061CF6" w14:textId="62FFF22F" w:rsidR="00C21994" w:rsidRPr="001D3D05" w:rsidRDefault="00C21994" w:rsidP="001D3D05">
      <w:pPr>
        <w:pStyle w:val="Akapitzlist"/>
        <w:widowControl w:val="0"/>
        <w:numPr>
          <w:ilvl w:val="1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prawidłowo wypełniony Formularz Zgłoszeniowy z podstawowymi danymi na temat kandydata/-</w:t>
      </w:r>
      <w:proofErr w:type="spellStart"/>
      <w:r w:rsidRPr="001D3D05">
        <w:rPr>
          <w:rFonts w:cstheme="minorHAnsi"/>
        </w:rPr>
        <w:t>tki</w:t>
      </w:r>
      <w:proofErr w:type="spellEnd"/>
      <w:r w:rsidRPr="001D3D05">
        <w:rPr>
          <w:rFonts w:cstheme="minorHAnsi"/>
        </w:rPr>
        <w:t>, w tym z oświadczeniem o miejscu zamieszkania, stopniu niepełnosprawności, spełnieniu kryteriów grupy docelowej oraz zgodą na przetwarzanie danych osobowych.</w:t>
      </w:r>
    </w:p>
    <w:p w14:paraId="1191F318" w14:textId="55D302C2" w:rsidR="00C21994" w:rsidRPr="001D3D05" w:rsidRDefault="00C21994" w:rsidP="001D3D05">
      <w:pPr>
        <w:pStyle w:val="Akapitzlist"/>
        <w:widowControl w:val="0"/>
        <w:numPr>
          <w:ilvl w:val="1"/>
          <w:numId w:val="32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aktualne orzeczenie o stopniu niepełnosprawności lub aktualne orzeczenie równoważne w rozumieniu ustawy z dnia 27 sierpnia 1997 r. o rehabilitacji zawodowej i społecznej oraz</w:t>
      </w:r>
      <w:r w:rsidR="001D3D05">
        <w:rPr>
          <w:rFonts w:cstheme="minorHAnsi"/>
        </w:rPr>
        <w:t> </w:t>
      </w:r>
      <w:r w:rsidRPr="001D3D05">
        <w:rPr>
          <w:rFonts w:cstheme="minorHAnsi"/>
        </w:rPr>
        <w:t xml:space="preserve">zatrudnianiu osób niepełnosprawnych (Dz. U. z 2018 r. poz. 511 z </w:t>
      </w:r>
      <w:proofErr w:type="spellStart"/>
      <w:r w:rsidRPr="001D3D05">
        <w:rPr>
          <w:rFonts w:cstheme="minorHAnsi"/>
        </w:rPr>
        <w:t>późn</w:t>
      </w:r>
      <w:proofErr w:type="spellEnd"/>
      <w:r w:rsidRPr="001D3D05">
        <w:rPr>
          <w:rFonts w:cstheme="minorHAnsi"/>
        </w:rPr>
        <w:t>. zm.).</w:t>
      </w:r>
    </w:p>
    <w:p w14:paraId="27279E96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Oryginał orzeczenia zostanie skserowany i poświadczony za zgodność z oryginałem. Kserokopie orzeczeń będą przechowywane i udostępniane ROPS Lublin podczas przeprowadzanych czynności kontrolnych.</w:t>
      </w:r>
    </w:p>
    <w:p w14:paraId="35FBA32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może być osoba fizyczna spełniająca łącznie poniższe warunki:</w:t>
      </w:r>
    </w:p>
    <w:p w14:paraId="27F652A8" w14:textId="026B5E54" w:rsidR="00C50792" w:rsidRPr="00662097" w:rsidRDefault="00C21994" w:rsidP="00662097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jest osobą powyżej 18 roku życia;</w:t>
      </w:r>
    </w:p>
    <w:p w14:paraId="2477CA66" w14:textId="131B869D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posiada orzeczenie o niepełnosprawności w stopniu: lekkim, umiarkowanym lub znacznym</w:t>
      </w:r>
      <w:r w:rsidR="00C50792">
        <w:rPr>
          <w:rFonts w:cstheme="minorHAnsi"/>
        </w:rPr>
        <w:t xml:space="preserve"> </w:t>
      </w:r>
      <w:r w:rsidRPr="001D3D05">
        <w:rPr>
          <w:rFonts w:cstheme="minorHAnsi"/>
        </w:rPr>
        <w:t xml:space="preserve">w rozumieniu ustawy z dnia 27 sierpnia 1997 r. o rehabilitacji zawodowej i społecznej oraz </w:t>
      </w:r>
      <w:r w:rsidRPr="001D3D05">
        <w:rPr>
          <w:rFonts w:cstheme="minorHAnsi"/>
        </w:rPr>
        <w:lastRenderedPageBreak/>
        <w:t>zatrudnianiu osób niepełnosprawnych (Dz. U. z 2018 r. poz. 511 z </w:t>
      </w:r>
      <w:proofErr w:type="spellStart"/>
      <w:r w:rsidRPr="001D3D05">
        <w:rPr>
          <w:rFonts w:cstheme="minorHAnsi"/>
        </w:rPr>
        <w:t>późn</w:t>
      </w:r>
      <w:proofErr w:type="spellEnd"/>
      <w:r w:rsidRPr="001D3D05">
        <w:rPr>
          <w:rFonts w:cstheme="minorHAnsi"/>
        </w:rPr>
        <w:t>. zm.);</w:t>
      </w:r>
    </w:p>
    <w:p w14:paraId="229C789C" w14:textId="77777777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zamieszkuje na terenie jednego z powiatów: Miasto Lublin, powiat lubelski, Miasto Chełm.</w:t>
      </w:r>
    </w:p>
    <w:p w14:paraId="67CBAC12" w14:textId="08AC18C2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złoży prawidłowo wypełniony formularz zgłoszeniowy oraz wymagane dokumenty </w:t>
      </w:r>
      <w:proofErr w:type="spellStart"/>
      <w:r w:rsidRPr="001D3D05">
        <w:rPr>
          <w:rFonts w:cstheme="minorHAnsi"/>
        </w:rPr>
        <w:t>zg</w:t>
      </w:r>
      <w:proofErr w:type="spellEnd"/>
      <w:r w:rsidRPr="001D3D05">
        <w:rPr>
          <w:rFonts w:cstheme="minorHAnsi"/>
        </w:rPr>
        <w:t>. z § 3 ust. 4.;</w:t>
      </w:r>
    </w:p>
    <w:p w14:paraId="449B3EF4" w14:textId="77777777" w:rsidR="00C21994" w:rsidRPr="001D3D05" w:rsidRDefault="00C21994" w:rsidP="001D3D05">
      <w:pPr>
        <w:pStyle w:val="Akapitzlist"/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przystępując do rekrutacji akceptuje niniejszy regulamin.</w:t>
      </w:r>
    </w:p>
    <w:p w14:paraId="2EE7D14D" w14:textId="29104F19" w:rsidR="001D3D05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Uczestnikiem/-</w:t>
      </w:r>
      <w:proofErr w:type="spellStart"/>
      <w:r w:rsidRPr="001D3D05">
        <w:rPr>
          <w:rFonts w:cstheme="minorHAnsi"/>
        </w:rPr>
        <w:t>czką</w:t>
      </w:r>
      <w:proofErr w:type="spellEnd"/>
      <w:r w:rsidRPr="001D3D05">
        <w:rPr>
          <w:rFonts w:cstheme="minorHAnsi"/>
        </w:rPr>
        <w:t xml:space="preserve"> projektu nie może zostać osoba, która na dzień rozpoczęcia realizacji projektu jest objęta tymi samymi działaniami w ramach innych zadań lub projektów finansowanych ze środków PFRON realizowanych w tym samym czasie (w tym za pośrednictwem samorządu województwa lub samorządu powiatowego).</w:t>
      </w:r>
    </w:p>
    <w:p w14:paraId="3E479698" w14:textId="77777777" w:rsid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Warunkiem zakwalifikowania do udziału w procesie rekrutacji jest złożenie formularza zgłoszeniowego i dokumentów potwierdzających spełnienie kryteriów formalno-merytorycznych przez kandydatów do biura (osobiście lub pocztą lub mailowo z późniejszym dostarczeniem na pierwszych zajęciach).</w:t>
      </w:r>
    </w:p>
    <w:p w14:paraId="70FE4C6D" w14:textId="18959A2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Złożenie formularza zgłoszeniowego oraz dokumentów nie jest jednoznaczne z zakwalifikowaniem do projektu.</w:t>
      </w:r>
    </w:p>
    <w:p w14:paraId="66C6D926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Drugim etapem rekrutacji jest selekcja na podstawie Regulaminu przez Kierownika Projektu. Będzie to:</w:t>
      </w:r>
    </w:p>
    <w:p w14:paraId="758561D7" w14:textId="2393A399" w:rsidR="00C21994" w:rsidRPr="001D3D05" w:rsidRDefault="00C21994" w:rsidP="001D3D0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selekcja formalna – z uwzględnieniem kryteriów kwalifikowalności do grupy docelowej (0/1: spełnia/nie spełnia). Kryteria: fakt pozostawania osobą z niepełnosprawnościami; fakt zamieszkiwania w Mieście Lublin lub powiecie lubelskim lub Mieście Chełm;</w:t>
      </w:r>
    </w:p>
    <w:p w14:paraId="1907698C" w14:textId="77777777" w:rsidR="00C21994" w:rsidRPr="001D3D05" w:rsidRDefault="00C21994" w:rsidP="001D3D05">
      <w:pPr>
        <w:pStyle w:val="Akapitzlist"/>
        <w:widowControl w:val="0"/>
        <w:numPr>
          <w:ilvl w:val="1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selekcja merytoryczna – z uwzględnieniem punktowych kryteriów premiujących. Osoby chorujące psychicznie i/lub osoby z niepełnosprawnością intelektualną uzyskają dodatkowe 15 punktów. </w:t>
      </w:r>
    </w:p>
    <w:p w14:paraId="4C68DDD3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Ostatnim etapem rekrutacji będzie stworzenie zanonimizowanej listy rankingowej: lista podstawowa – razem 24 osoby z największą liczbą pkt. oraz (jeśli dotyczy) lista rezerwowa, która uruchomiona zostanie w przypadku rezygnacji lub skreślenia osoby z listy podstawowej. W przypadku tej samej liczby punktów zadecyduje stopień niepełnosprawności, a w ostateczności kolejność zgłoszeń.</w:t>
      </w:r>
    </w:p>
    <w:p w14:paraId="6E12C9C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Wyniki rekrutacji będą ogólnodostępne w biurze Fundacji (z uwzględnieniem RODO).</w:t>
      </w:r>
    </w:p>
    <w:p w14:paraId="61D4E217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 o przyjęciu do projektu poinformowani zostaną telefonicznie.</w:t>
      </w:r>
    </w:p>
    <w:p w14:paraId="3EF268BE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Osoby zakwalifikowane do projektu stają się Uczestnikami/-</w:t>
      </w:r>
      <w:proofErr w:type="spellStart"/>
      <w:r w:rsidRPr="001D3D05">
        <w:rPr>
          <w:rFonts w:cstheme="minorHAnsi"/>
        </w:rPr>
        <w:t>czkami</w:t>
      </w:r>
      <w:proofErr w:type="spellEnd"/>
      <w:r w:rsidRPr="001D3D05">
        <w:rPr>
          <w:rFonts w:cstheme="minorHAnsi"/>
        </w:rPr>
        <w:t xml:space="preserve"> projektu po potwierdzeniu aktualności spełniania kryteriów grupy docelowej w oświadczeniu i podpisaniu oświadczenia o zgodzie na przetwarzanie danych osobowych najpóźniej w dniu rozpoczęcia wsparcia.</w:t>
      </w:r>
    </w:p>
    <w:p w14:paraId="74A91970" w14:textId="77777777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 wypadku rezygnacji któregokolwiek z Uczestników/-czek, na jego/jej miejsce może zostać przyjęta osoba z listy rezerwowej.</w:t>
      </w:r>
    </w:p>
    <w:p w14:paraId="2B99CF89" w14:textId="60047C08" w:rsidR="00C21994" w:rsidRPr="001D3D05" w:rsidRDefault="00C21994" w:rsidP="001D3D0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Decyzja Kierownika Projektu jest ostateczna i nie podlega procedurze odwoławczej.</w:t>
      </w:r>
    </w:p>
    <w:p w14:paraId="3EF46857" w14:textId="77777777" w:rsidR="00C21994" w:rsidRPr="001D3D05" w:rsidRDefault="00C21994" w:rsidP="001D3D05">
      <w:pPr>
        <w:pStyle w:val="Akapitzlist"/>
        <w:widowControl w:val="0"/>
        <w:autoSpaceDE w:val="0"/>
        <w:autoSpaceDN w:val="0"/>
        <w:spacing w:after="0" w:line="276" w:lineRule="auto"/>
        <w:ind w:left="0"/>
        <w:contextualSpacing w:val="0"/>
        <w:jc w:val="both"/>
        <w:rPr>
          <w:rFonts w:cstheme="minorHAnsi"/>
        </w:rPr>
      </w:pPr>
    </w:p>
    <w:p w14:paraId="46BB8A0B" w14:textId="77777777" w:rsidR="00C21994" w:rsidRPr="001D3D05" w:rsidRDefault="00C21994" w:rsidP="001D3D0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3ABA895" w14:textId="26F5841B" w:rsidR="00C21994" w:rsidRPr="001D3D05" w:rsidRDefault="00C21994" w:rsidP="001D3D05">
      <w:pPr>
        <w:shd w:val="clear" w:color="auto" w:fill="D9D9D9" w:themeFill="background1" w:themeFillShade="D9"/>
        <w:tabs>
          <w:tab w:val="left" w:pos="0"/>
        </w:tabs>
        <w:spacing w:line="276" w:lineRule="auto"/>
        <w:ind w:left="362" w:hanging="3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Zakres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 xml:space="preserve">i organizacja </w:t>
      </w:r>
      <w:r w:rsidRPr="001D3D05">
        <w:rPr>
          <w:rFonts w:asciiTheme="minorHAnsi" w:hAnsiTheme="minorHAnsi" w:cstheme="minorHAnsi"/>
          <w:b/>
          <w:sz w:val="22"/>
          <w:szCs w:val="22"/>
        </w:rPr>
        <w:t>wsparcia</w:t>
      </w:r>
    </w:p>
    <w:p w14:paraId="5348975D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Wsparcie w projekcie dla 24 Uczestników/-czek projektu obejmuje:</w:t>
      </w:r>
    </w:p>
    <w:p w14:paraId="22E3AFB7" w14:textId="5F64845B" w:rsidR="00C21994" w:rsidRPr="00662097" w:rsidRDefault="00C21994" w:rsidP="00662097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Diagnozę potrzeb (ze stworzeniem Indywidualnego Planu Działania Celem głównym formy</w:t>
      </w:r>
      <w:r w:rsidR="00C50792">
        <w:rPr>
          <w:rFonts w:cstheme="minorHAnsi"/>
        </w:rPr>
        <w:t xml:space="preserve"> </w:t>
      </w:r>
      <w:r w:rsidRPr="007D4D0F">
        <w:rPr>
          <w:rFonts w:cstheme="minorHAnsi"/>
        </w:rPr>
        <w:t>wsparcia jest zdiagnozowanie potrzeb 24 uczestników projektu oraz stworzenie 24 sztuk</w:t>
      </w:r>
      <w:r w:rsidR="00662097">
        <w:rPr>
          <w:rFonts w:cstheme="minorHAnsi"/>
        </w:rPr>
        <w:t xml:space="preserve"> </w:t>
      </w:r>
      <w:r w:rsidRPr="00662097">
        <w:rPr>
          <w:rFonts w:cstheme="minorHAnsi"/>
        </w:rPr>
        <w:t>Indywidualnych Planów Działania poprzez zrealizowanie 48 godzin indywidualnych zajęć z doradcą zawodowym dla 24 uczestników projektu. Na każdego Uczestnika/-</w:t>
      </w:r>
      <w:proofErr w:type="spellStart"/>
      <w:r w:rsidRPr="00662097">
        <w:rPr>
          <w:rFonts w:cstheme="minorHAnsi"/>
        </w:rPr>
        <w:t>czkę</w:t>
      </w:r>
      <w:proofErr w:type="spellEnd"/>
      <w:r w:rsidRPr="00662097">
        <w:rPr>
          <w:rFonts w:cstheme="minorHAnsi"/>
        </w:rPr>
        <w:t xml:space="preserve"> projektu przypadną 2 godziny zegarowe wsparcia (1 dwugodzinne spotkanie).</w:t>
      </w:r>
    </w:p>
    <w:p w14:paraId="13D8CCA9" w14:textId="77777777" w:rsidR="00C21994" w:rsidRPr="001D3D05" w:rsidRDefault="00C21994" w:rsidP="001D3D05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Szkolenie kompetencji społecznych. Celem głównym formy wsparcia jest nabycie kompetencji społecznych przez co najmniej 90% uczestników projektu poprzez zrealizowanie 60 godzin grupowych warsztatów kompetencji społecznych (2 grupy x 30 godzin) dla 24 uczestników projektu (2 grupy x 12 osób). Na Uczestnika/-</w:t>
      </w:r>
      <w:proofErr w:type="spellStart"/>
      <w:r w:rsidRPr="001D3D05">
        <w:rPr>
          <w:rFonts w:cstheme="minorHAnsi"/>
        </w:rPr>
        <w:t>czkę</w:t>
      </w:r>
      <w:proofErr w:type="spellEnd"/>
      <w:r w:rsidRPr="001D3D05">
        <w:rPr>
          <w:rFonts w:cstheme="minorHAnsi"/>
        </w:rPr>
        <w:t xml:space="preserve"> projektu przypadnie 30 godzin dydaktycznych wsparcia (5 spotkań po 6 godzin).</w:t>
      </w:r>
    </w:p>
    <w:p w14:paraId="7F302650" w14:textId="77777777" w:rsidR="00C21994" w:rsidRPr="001D3D05" w:rsidRDefault="00C21994" w:rsidP="001D3D05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Szkolenia kompetencji komputerowych. Celem głównym formy wsparcia jest nabycie kompetencji cyfrowych przez co najmniej 90% uczestników projektu poprzez zrealizowanie 60 godzin grupowych warsztatów kompetencji cyfrowych (2 grupy x 30 godzin) dla 24 uczestników projektu (2 grupy x 12 osób). Na Uczestnika/-</w:t>
      </w:r>
      <w:proofErr w:type="spellStart"/>
      <w:r w:rsidRPr="001D3D05">
        <w:rPr>
          <w:rFonts w:cstheme="minorHAnsi"/>
        </w:rPr>
        <w:t>czkę</w:t>
      </w:r>
      <w:proofErr w:type="spellEnd"/>
      <w:r w:rsidRPr="001D3D05">
        <w:rPr>
          <w:rFonts w:cstheme="minorHAnsi"/>
        </w:rPr>
        <w:t xml:space="preserve"> projektu przypadnie 30 godzin dydaktycznych wsparcia (5 spotkań po 6 godzin).</w:t>
      </w:r>
    </w:p>
    <w:p w14:paraId="753AD0BB" w14:textId="77777777" w:rsidR="00C21994" w:rsidRPr="001D3D05" w:rsidRDefault="00C21994" w:rsidP="001D3D05">
      <w:pPr>
        <w:pStyle w:val="Akapitzlist"/>
        <w:widowControl w:val="0"/>
        <w:numPr>
          <w:ilvl w:val="1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Integrację kulturalną. Celem głównym formy wsparcia jest integracja kulturalna 24 uczestników projektu poprzez rozdysponowanie biletów wstępu do instytucji kultury dla 24 uczestników projektu. W tym celu rozdysponowane zostaną bilety wstępu do instytucji kultury. Wybór instytucji, na którą wybiorą się beneficjenci ostateczni zależał będzie od nich samych. Jeżeli w przyjętej średniej stawce uda się zakupić więcej niż jeden bilet, wtedy dany beneficjent ostateczny będzie mógł zrealizować więcej niż jedno wyjście do instytucji kulturalnej.</w:t>
      </w:r>
    </w:p>
    <w:p w14:paraId="6C6697EF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Formy wsparcia realizowane będą w woj. lubelskim.</w:t>
      </w:r>
    </w:p>
    <w:p w14:paraId="36DF8B5C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Wszystkie formy wsparcia będą realizowane w budynkach i salach architektonicznie dostosowanych do potrzeb osób z niepełnosprawnościami.</w:t>
      </w:r>
    </w:p>
    <w:p w14:paraId="38F212AD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dokonywania zmian w harmonogramie zajęć i szkoleń oraz zmiany miejsca ich realizacji. 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będą informowani o zmianach na bieżąco.</w:t>
      </w:r>
    </w:p>
    <w:p w14:paraId="39C350EA" w14:textId="77777777" w:rsidR="00C21994" w:rsidRPr="001D3D05" w:rsidRDefault="00C21994" w:rsidP="001D3D05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Własnoręcznym podpisem każdy/-a Uczestnik/-czka projektu potwierdza otrzymanie materiałów szkoleniowych przewidzianych w projekcie, zaświadczeń o ukończeniu poszczególnych form wsparcia oraz innych dokumentów poświadczających objęcie wsparciem w ramach projektu.</w:t>
      </w:r>
    </w:p>
    <w:p w14:paraId="68C555C6" w14:textId="77777777" w:rsidR="001D3D05" w:rsidRDefault="009814DF" w:rsidP="001D3D05">
      <w:pPr>
        <w:pStyle w:val="Akapitzlist"/>
        <w:numPr>
          <w:ilvl w:val="0"/>
          <w:numId w:val="36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Uczestnik/-czka projektu wyraża zgodę na nieodpłatne, wielokrotne, bezterminowe utrwalanie i rozpowszechnianie swojego wizerunku utrwalonego podczas realizacji projektu bez konieczności ich każdorazowego zatwierdzania. Zgoda obejmuje wykorzystanie, utrwalenie, obróbkę i powielanie zdjęć oraz filmów za pośrednictwem dowolnego medium (np. Internet, prasa, publikacje reklamowe) w ramach działań promocyjnych i archiwizacyjnych w projekcie. Wykorzystanie tych zdjęć i filmów nie stanowi naruszenia dóbr osobistych.</w:t>
      </w:r>
    </w:p>
    <w:p w14:paraId="63C11F9E" w14:textId="707F9007" w:rsidR="009814DF" w:rsidRPr="001D3D05" w:rsidRDefault="009814DF" w:rsidP="001D3D05">
      <w:pPr>
        <w:pStyle w:val="Akapitzlist"/>
        <w:numPr>
          <w:ilvl w:val="0"/>
          <w:numId w:val="36"/>
        </w:numPr>
        <w:tabs>
          <w:tab w:val="left" w:pos="285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Wszystkie działania projektowe będą realizowane z uwzględnieniem obowiązujących w danym momencie obostrzeń sanitarno-epidemiologicznych związanych z COVID-19.</w:t>
      </w:r>
    </w:p>
    <w:p w14:paraId="0BDDDF83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D46926" w14:textId="10D5C3B5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7</w:t>
      </w:r>
    </w:p>
    <w:p w14:paraId="44D2B85D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Obowiązki Uczestnika/</w:t>
      </w:r>
      <w:proofErr w:type="spellStart"/>
      <w:r w:rsidRPr="001D3D05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1D3D05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3CC4ED79" w14:textId="77777777" w:rsidR="007D4D0F" w:rsidRDefault="009814DF" w:rsidP="007D4D0F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 w:rsidR="007D4D0F">
        <w:rPr>
          <w:rFonts w:cstheme="minorHAnsi"/>
        </w:rPr>
        <w:t xml:space="preserve"> </w:t>
      </w:r>
      <w:r w:rsidRPr="007D4D0F">
        <w:rPr>
          <w:rFonts w:cstheme="minorHAnsi"/>
        </w:rPr>
        <w:t>regularnego, punktualnego i aktywnego uczestnictwa w zajęciach</w:t>
      </w:r>
      <w:r w:rsidR="007D4D0F">
        <w:rPr>
          <w:rFonts w:cstheme="minorHAnsi"/>
        </w:rPr>
        <w:t>.</w:t>
      </w:r>
    </w:p>
    <w:p w14:paraId="47F21E20" w14:textId="1BE8EB70" w:rsidR="007D4D0F" w:rsidRPr="00662097" w:rsidRDefault="007D4D0F" w:rsidP="00662097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</w:t>
      </w:r>
      <w:r>
        <w:rPr>
          <w:rFonts w:cstheme="minorHAnsi"/>
        </w:rPr>
        <w:t xml:space="preserve"> </w:t>
      </w:r>
      <w:r w:rsidR="009814DF" w:rsidRPr="007D4D0F">
        <w:rPr>
          <w:rFonts w:cstheme="minorHAnsi"/>
        </w:rPr>
        <w:t>wypełniania wszelkich dokumentów związanych</w:t>
      </w:r>
      <w:r w:rsidR="00662097">
        <w:rPr>
          <w:rFonts w:cstheme="minorHAnsi"/>
        </w:rPr>
        <w:t xml:space="preserve"> </w:t>
      </w:r>
      <w:r w:rsidR="009814DF" w:rsidRPr="00662097">
        <w:rPr>
          <w:rFonts w:cstheme="minorHAnsi"/>
        </w:rPr>
        <w:t>z</w:t>
      </w:r>
      <w:r w:rsidRPr="00662097">
        <w:rPr>
          <w:rFonts w:cstheme="minorHAnsi"/>
        </w:rPr>
        <w:t> </w:t>
      </w:r>
      <w:r w:rsidR="009814DF" w:rsidRPr="00662097">
        <w:rPr>
          <w:rFonts w:cstheme="minorHAnsi"/>
        </w:rPr>
        <w:t>realizowanym projektem, w tym do potwierdzania swojej obecności na dokumentach poświadczających udział w projekcie (m.in. listy obecności)</w:t>
      </w:r>
      <w:r w:rsidRPr="00662097">
        <w:rPr>
          <w:rFonts w:cstheme="minorHAnsi"/>
        </w:rPr>
        <w:t>.</w:t>
      </w:r>
    </w:p>
    <w:p w14:paraId="7DB3CFBF" w14:textId="1190D86A" w:rsidR="009814DF" w:rsidRPr="007D4D0F" w:rsidRDefault="007D4D0F" w:rsidP="007D4D0F">
      <w:pPr>
        <w:pStyle w:val="Akapitzlist"/>
        <w:widowControl w:val="0"/>
        <w:numPr>
          <w:ilvl w:val="1"/>
          <w:numId w:val="33"/>
        </w:numPr>
        <w:autoSpaceDE w:val="0"/>
        <w:autoSpaceDN w:val="0"/>
        <w:spacing w:line="276" w:lineRule="auto"/>
        <w:jc w:val="both"/>
        <w:rPr>
          <w:rFonts w:cstheme="minorHAnsi"/>
        </w:rPr>
      </w:pPr>
      <w:r w:rsidRPr="007D4D0F">
        <w:rPr>
          <w:rFonts w:cstheme="minorHAnsi"/>
        </w:rPr>
        <w:t>Uczestnicy/-</w:t>
      </w:r>
      <w:proofErr w:type="spellStart"/>
      <w:r w:rsidRPr="007D4D0F">
        <w:rPr>
          <w:rFonts w:cstheme="minorHAnsi"/>
        </w:rPr>
        <w:t>czki</w:t>
      </w:r>
      <w:proofErr w:type="spellEnd"/>
      <w:r w:rsidRPr="007D4D0F">
        <w:rPr>
          <w:rFonts w:cstheme="minorHAnsi"/>
        </w:rPr>
        <w:t xml:space="preserve"> projektu zobowiązani/-e są do </w:t>
      </w:r>
      <w:r w:rsidR="009814DF" w:rsidRPr="007D4D0F">
        <w:rPr>
          <w:rFonts w:cstheme="minorHAnsi"/>
        </w:rPr>
        <w:t>udziału w badaniach ewaluacyjnych prowadzonych przez Fundację oraz podmioty zewnętrzne.</w:t>
      </w:r>
    </w:p>
    <w:p w14:paraId="1438314E" w14:textId="551B70BE" w:rsidR="009814DF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lastRenderedPageBreak/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zobowiązani/-e są do bieżącego informowania realizatora projektu o wszystkich zdarzeniach mogących zakłócić lub uniemożliwić dalszy udział w projekcie, a także o zmianach danych osobowych, w tym w szczególności danych kontaktowych, przez cały okres trwania projektu.</w:t>
      </w:r>
    </w:p>
    <w:p w14:paraId="32E0A442" w14:textId="77777777" w:rsidR="009814DF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Uczestnik/-czka projektu deklaruje uczestnictwo w całym zaplanowanym wsparciu w ramach projektu, równocześnie zobowiązuje się, że w przypadku rezygnacji z uczestnictwa w projekcie niezwłocznie poinformuje o tym fakcie realizatora projektu.</w:t>
      </w:r>
    </w:p>
    <w:p w14:paraId="4027B2F5" w14:textId="6D7B911D" w:rsidR="00C21994" w:rsidRPr="001D3D05" w:rsidRDefault="009814DF" w:rsidP="001D3D05">
      <w:pPr>
        <w:pStyle w:val="Akapitzlist"/>
        <w:numPr>
          <w:ilvl w:val="1"/>
          <w:numId w:val="33"/>
        </w:numPr>
        <w:tabs>
          <w:tab w:val="left" w:pos="782"/>
        </w:tabs>
        <w:spacing w:after="0" w:line="276" w:lineRule="auto"/>
        <w:jc w:val="both"/>
        <w:rPr>
          <w:rFonts w:eastAsia="Symbol" w:cstheme="minorHAnsi"/>
        </w:rPr>
      </w:pPr>
      <w:r w:rsidRPr="001D3D05">
        <w:rPr>
          <w:rFonts w:cstheme="minorHAnsi"/>
        </w:rPr>
        <w:t>Uczestnik/-czka szkoleń zobowiązuje się do uczestnictwa w minimum 80% zajęć grupowych oraz przystąpienia do egzaminu wewnętrznego pod rygorem skreślenia z listy Uczestników/-czek projektu.</w:t>
      </w:r>
    </w:p>
    <w:p w14:paraId="6AB171EA" w14:textId="77777777" w:rsidR="001D3D05" w:rsidRDefault="001D3D05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09422F" w14:textId="71692B5D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8</w:t>
      </w:r>
    </w:p>
    <w:p w14:paraId="543CF577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rezygnacji z udziału w projekcie</w:t>
      </w:r>
    </w:p>
    <w:p w14:paraId="41A1C1C1" w14:textId="77777777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Rezygnacja z udziału w projekcie możliwa jest tylko w uzasadnionych przypadkach i następuje poprzez złożenie pisemnego oświadczenia wraz z podaniem przyczyny.</w:t>
      </w:r>
    </w:p>
    <w:p w14:paraId="7592D5B0" w14:textId="27CF52CF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Uzasadnione przypadki, o których mowa w pkt. 1 niniejszego paragrafu mogą wynikać z przyczyn natury zdrowotnej lub działania siły wyższej i z zasady nie mogą być znane U</w:t>
      </w:r>
      <w:r w:rsidR="009814DF" w:rsidRPr="001D3D05">
        <w:rPr>
          <w:rFonts w:cstheme="minorHAnsi"/>
        </w:rPr>
        <w:t>czestnikowi/-</w:t>
      </w:r>
      <w:proofErr w:type="spellStart"/>
      <w:r w:rsidR="009814DF" w:rsidRPr="001D3D05">
        <w:rPr>
          <w:rFonts w:cstheme="minorHAnsi"/>
        </w:rPr>
        <w:t>czce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w momencie rozpoczęcia udziału w projekcie.</w:t>
      </w:r>
    </w:p>
    <w:p w14:paraId="1D1CB335" w14:textId="1B3A3EB0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W przypadku rezygnacji z udziału w projekcie U</w:t>
      </w:r>
      <w:r w:rsidR="009814DF" w:rsidRPr="001D3D05">
        <w:rPr>
          <w:rFonts w:cstheme="minorHAnsi"/>
        </w:rPr>
        <w:t xml:space="preserve">czestnik/-czka projektu </w:t>
      </w:r>
      <w:r w:rsidRPr="001D3D05">
        <w:rPr>
          <w:rFonts w:cstheme="minorHAnsi"/>
        </w:rPr>
        <w:t>zobowiązuje się niezwłocznie dostarczyć do realizatora projektu pisemne powiadomienie (osobiście bądź za pośrednictwem poczty).</w:t>
      </w:r>
    </w:p>
    <w:p w14:paraId="7113ABE0" w14:textId="0862F197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Realizator projektu zastrzega sobie prawo do wykreślenia </w:t>
      </w:r>
      <w:r w:rsidR="009814DF" w:rsidRPr="001D3D05">
        <w:rPr>
          <w:rFonts w:cstheme="minorHAnsi"/>
        </w:rPr>
        <w:t>Uczestnika/-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 listy uczestników projektu w przypadku naruszenia przez niego niniejszego regulaminu oraz zasad współżycia społecznego, w szczególności w przypadku naruszenia nietykalności cielesnej innego słuchacza</w:t>
      </w:r>
      <w:r w:rsidR="009814DF" w:rsidRPr="001D3D05">
        <w:rPr>
          <w:rFonts w:cstheme="minorHAnsi"/>
        </w:rPr>
        <w:t>, kadry merytorycznej</w:t>
      </w:r>
      <w:r w:rsidRPr="001D3D05">
        <w:rPr>
          <w:rFonts w:cstheme="minorHAnsi"/>
        </w:rPr>
        <w:t xml:space="preserve"> lub pracownika biura projektu, udowodnionego aktu kradzieży lub szczególnego wandalizmu oraz uczestniczenia w zajęciach pod wypływem alkoholu. O fakcie wykreślenia z listy</w:t>
      </w:r>
      <w:r w:rsidR="009814DF" w:rsidRPr="001D3D05">
        <w:rPr>
          <w:rFonts w:cstheme="minorHAnsi"/>
        </w:rPr>
        <w:t xml:space="preserve"> uczestników projektu</w:t>
      </w:r>
      <w:r w:rsidRPr="001D3D05">
        <w:rPr>
          <w:rFonts w:cstheme="minorHAnsi"/>
        </w:rPr>
        <w:t xml:space="preserve"> dana osoba zostaje niezwłocznie powiadomiona.</w:t>
      </w:r>
    </w:p>
    <w:p w14:paraId="1AB5B659" w14:textId="32D45466" w:rsidR="00C21994" w:rsidRPr="001D3D05" w:rsidRDefault="00C21994" w:rsidP="001D3D05">
      <w:pPr>
        <w:pStyle w:val="Akapitzlist"/>
        <w:numPr>
          <w:ilvl w:val="0"/>
          <w:numId w:val="5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 xml:space="preserve">W przypadku rezygnacji lub skreślenia </w:t>
      </w:r>
      <w:r w:rsidR="009814DF" w:rsidRPr="001D3D05">
        <w:rPr>
          <w:rFonts w:cstheme="minorHAnsi"/>
        </w:rPr>
        <w:t>Uczestnika/-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 listy podstawowej jego miejsce zajmuje pierwsza osoba z listy rezerwowej</w:t>
      </w:r>
      <w:r w:rsidR="009814DF" w:rsidRPr="001D3D05">
        <w:rPr>
          <w:rFonts w:cstheme="minorHAnsi"/>
        </w:rPr>
        <w:t xml:space="preserve"> (jeśli dotyczy)</w:t>
      </w:r>
      <w:r w:rsidRPr="001D3D05">
        <w:rPr>
          <w:rFonts w:cstheme="minorHAnsi"/>
        </w:rPr>
        <w:t>.</w:t>
      </w:r>
    </w:p>
    <w:p w14:paraId="4821457B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F734EA9" w14:textId="7076F475" w:rsidR="00C21994" w:rsidRPr="001D3D05" w:rsidRDefault="00C21994" w:rsidP="001D3D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9</w:t>
      </w:r>
    </w:p>
    <w:p w14:paraId="459D6E1B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Zasady monitoringu i ewaluacji</w:t>
      </w:r>
    </w:p>
    <w:p w14:paraId="4395CAF0" w14:textId="6266C844" w:rsidR="00C21994" w:rsidRPr="001D3D05" w:rsidRDefault="00C21994" w:rsidP="001D3D05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Wszyscy</w:t>
      </w:r>
      <w:r w:rsidR="009814DF" w:rsidRPr="001D3D05">
        <w:rPr>
          <w:rFonts w:cstheme="minorHAnsi"/>
        </w:rPr>
        <w:t>/wszystkie</w:t>
      </w:r>
      <w:r w:rsidRPr="001D3D05">
        <w:rPr>
          <w:rFonts w:cstheme="minorHAnsi"/>
        </w:rPr>
        <w:t xml:space="preserve"> U</w:t>
      </w:r>
      <w:r w:rsidR="009814DF" w:rsidRPr="001D3D05">
        <w:rPr>
          <w:rFonts w:cstheme="minorHAnsi"/>
        </w:rPr>
        <w:t>czestnicy/-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mają obowiązek rzetelnego wypełniania wszelkich dokumentów monitoringowych i ewaluacyjnych dostarczonych przez </w:t>
      </w:r>
      <w:r w:rsidR="009814DF" w:rsidRPr="001D3D05">
        <w:rPr>
          <w:rFonts w:cstheme="minorHAnsi"/>
        </w:rPr>
        <w:t>Fundację</w:t>
      </w:r>
      <w:r w:rsidRPr="001D3D05">
        <w:rPr>
          <w:rFonts w:cstheme="minorHAnsi"/>
        </w:rPr>
        <w:t>.</w:t>
      </w:r>
    </w:p>
    <w:p w14:paraId="64973DD0" w14:textId="0D0DD84A" w:rsidR="00C21994" w:rsidRPr="001D3D05" w:rsidRDefault="00C21994" w:rsidP="001D3D05">
      <w:pPr>
        <w:pStyle w:val="Akapitzlist"/>
        <w:numPr>
          <w:ilvl w:val="0"/>
          <w:numId w:val="6"/>
        </w:numPr>
        <w:tabs>
          <w:tab w:val="left" w:pos="362"/>
        </w:tabs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</w:t>
      </w:r>
      <w:r w:rsidR="009814DF" w:rsidRPr="001D3D05">
        <w:rPr>
          <w:rFonts w:cstheme="minorHAnsi"/>
        </w:rPr>
        <w:t>cze</w:t>
      </w:r>
      <w:r w:rsidR="001D3D05">
        <w:rPr>
          <w:rFonts w:cstheme="minorHAnsi"/>
        </w:rPr>
        <w:t>s</w:t>
      </w:r>
      <w:r w:rsidR="009814DF" w:rsidRPr="001D3D05">
        <w:rPr>
          <w:rFonts w:cstheme="minorHAnsi"/>
        </w:rPr>
        <w:t>tnicy/-</w:t>
      </w:r>
      <w:proofErr w:type="spellStart"/>
      <w:r w:rsidR="009814DF" w:rsidRPr="001D3D05">
        <w:rPr>
          <w:rFonts w:cstheme="minorHAnsi"/>
        </w:rPr>
        <w:t>czki</w:t>
      </w:r>
      <w:proofErr w:type="spellEnd"/>
      <w:r w:rsidR="009814DF" w:rsidRPr="001D3D05">
        <w:rPr>
          <w:rFonts w:cstheme="minorHAnsi"/>
        </w:rPr>
        <w:t xml:space="preserve"> projektu</w:t>
      </w:r>
      <w:r w:rsidRPr="001D3D05">
        <w:rPr>
          <w:rFonts w:cstheme="minorHAnsi"/>
        </w:rPr>
        <w:t xml:space="preserve"> zobowiązani</w:t>
      </w:r>
      <w:r w:rsidR="009814DF" w:rsidRPr="001D3D05">
        <w:rPr>
          <w:rFonts w:cstheme="minorHAnsi"/>
        </w:rPr>
        <w:t>/-e</w:t>
      </w:r>
      <w:r w:rsidRPr="001D3D05">
        <w:rPr>
          <w:rFonts w:cstheme="minorHAnsi"/>
        </w:rPr>
        <w:t xml:space="preserve"> są do udziału w badaniach ewaluacyjnych prowadzonych przez realizatora projektu oraz podmioty zewnętrzne</w:t>
      </w:r>
      <w:r w:rsidR="009814DF" w:rsidRPr="001D3D05">
        <w:rPr>
          <w:rFonts w:cstheme="minorHAnsi"/>
        </w:rPr>
        <w:t xml:space="preserve"> (jeśli dotyczy)</w:t>
      </w:r>
      <w:r w:rsidRPr="001D3D05">
        <w:rPr>
          <w:rFonts w:cstheme="minorHAnsi"/>
        </w:rPr>
        <w:t>.</w:t>
      </w:r>
    </w:p>
    <w:p w14:paraId="669C653D" w14:textId="77777777" w:rsidR="007D4D0F" w:rsidRPr="001D3D05" w:rsidRDefault="007D4D0F" w:rsidP="001D3D05">
      <w:pPr>
        <w:tabs>
          <w:tab w:val="left" w:pos="36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0C58A0" w14:textId="253318F5" w:rsidR="00C21994" w:rsidRPr="001D3D05" w:rsidRDefault="00C21994" w:rsidP="001D3D05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§ 1</w:t>
      </w:r>
      <w:r w:rsidR="009814DF" w:rsidRPr="001D3D05">
        <w:rPr>
          <w:rFonts w:asciiTheme="minorHAnsi" w:hAnsiTheme="minorHAnsi" w:cstheme="minorHAnsi"/>
          <w:b/>
          <w:sz w:val="22"/>
          <w:szCs w:val="22"/>
        </w:rPr>
        <w:t>0</w:t>
      </w:r>
    </w:p>
    <w:p w14:paraId="2AB0CFF0" w14:textId="77777777" w:rsidR="00C21994" w:rsidRPr="001D3D05" w:rsidRDefault="00C21994" w:rsidP="001D3D05">
      <w:pPr>
        <w:shd w:val="clear" w:color="auto" w:fill="D9D9D9" w:themeFill="background1" w:themeFillShade="D9"/>
        <w:spacing w:line="276" w:lineRule="auto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D0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1CC4128" w14:textId="5184616F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Regulamin wchodzi w życie z dniem 05.06.2023 r.</w:t>
      </w:r>
    </w:p>
    <w:p w14:paraId="24C4810E" w14:textId="6A284608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cstheme="minorHAnsi"/>
        </w:rPr>
      </w:pPr>
      <w:r w:rsidRPr="001D3D05">
        <w:rPr>
          <w:rFonts w:cstheme="minorHAnsi"/>
        </w:rPr>
        <w:t>Uczestnicy/-</w:t>
      </w:r>
      <w:proofErr w:type="spellStart"/>
      <w:r w:rsidRPr="001D3D05">
        <w:rPr>
          <w:rFonts w:cstheme="minorHAnsi"/>
        </w:rPr>
        <w:t>czki</w:t>
      </w:r>
      <w:proofErr w:type="spellEnd"/>
      <w:r w:rsidRPr="001D3D05">
        <w:rPr>
          <w:rFonts w:cstheme="minorHAnsi"/>
        </w:rPr>
        <w:t xml:space="preserve"> projektu zobowiązani są do przestrzegania niniejszego regulaminu.</w:t>
      </w:r>
    </w:p>
    <w:p w14:paraId="73EC89F9" w14:textId="6DC58C91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 xml:space="preserve">Regulamin dostępny jest na stronie internetowej </w:t>
      </w:r>
      <w:r w:rsidR="001D3D05">
        <w:rPr>
          <w:rFonts w:cstheme="minorHAnsi"/>
        </w:rPr>
        <w:t xml:space="preserve">Fundacji </w:t>
      </w:r>
      <w:r w:rsidRPr="001D3D05">
        <w:rPr>
          <w:rFonts w:cstheme="minorHAnsi"/>
        </w:rPr>
        <w:t>oraz w biurze projektu.</w:t>
      </w:r>
    </w:p>
    <w:p w14:paraId="3078C3F7" w14:textId="77777777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t>Fundacja zastrzega sobie prawo do zmiany niniejszego regulaminu.</w:t>
      </w:r>
    </w:p>
    <w:p w14:paraId="7E20EE97" w14:textId="1223DD1D" w:rsidR="00C21994" w:rsidRPr="001D3D05" w:rsidRDefault="00C21994" w:rsidP="001D3D0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</w:rPr>
      </w:pPr>
      <w:r w:rsidRPr="001D3D05">
        <w:rPr>
          <w:rFonts w:cstheme="minorHAnsi"/>
        </w:rPr>
        <w:lastRenderedPageBreak/>
        <w:t>Aktualny regulamin realizator umieszczał będzie na stronie internetowej projektu.</w:t>
      </w:r>
    </w:p>
    <w:p w14:paraId="19D7F0A1" w14:textId="77777777" w:rsidR="007D4D0F" w:rsidRPr="001D3D05" w:rsidRDefault="007D4D0F" w:rsidP="001D3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48EF5F" w14:textId="77777777" w:rsidR="00C21994" w:rsidRPr="001D3D05" w:rsidRDefault="00C21994" w:rsidP="001D3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sz w:val="22"/>
          <w:szCs w:val="22"/>
        </w:rPr>
        <w:t>Załączniki:</w:t>
      </w:r>
    </w:p>
    <w:p w14:paraId="2C141243" w14:textId="77777777" w:rsidR="00C21994" w:rsidRPr="001D3D05" w:rsidRDefault="00C21994" w:rsidP="001D3D05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1 </w:t>
      </w:r>
      <w:r w:rsidRPr="001D3D05">
        <w:rPr>
          <w:rFonts w:asciiTheme="minorHAnsi" w:hAnsiTheme="minorHAnsi" w:cstheme="minorHAnsi"/>
          <w:sz w:val="22"/>
          <w:szCs w:val="22"/>
        </w:rPr>
        <w:t>– Formularz Rekrutacyjny;</w:t>
      </w:r>
    </w:p>
    <w:p w14:paraId="22EB4852" w14:textId="27024C7A" w:rsidR="00457342" w:rsidRPr="001D3D05" w:rsidRDefault="00C21994" w:rsidP="001D3D05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3D05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2</w:t>
      </w:r>
      <w:r w:rsidRPr="001D3D05">
        <w:rPr>
          <w:rFonts w:asciiTheme="minorHAnsi" w:hAnsiTheme="minorHAnsi" w:cstheme="minorHAnsi"/>
          <w:sz w:val="22"/>
          <w:szCs w:val="22"/>
        </w:rPr>
        <w:t xml:space="preserve"> – </w:t>
      </w:r>
      <w:r w:rsidR="009814DF" w:rsidRPr="001D3D05">
        <w:rPr>
          <w:rFonts w:asciiTheme="minorHAnsi" w:hAnsiTheme="minorHAnsi" w:cstheme="minorHAnsi"/>
          <w:sz w:val="22"/>
          <w:szCs w:val="22"/>
        </w:rPr>
        <w:t>Oświadczenie</w:t>
      </w:r>
      <w:r w:rsidRPr="001D3D05">
        <w:rPr>
          <w:rFonts w:asciiTheme="minorHAnsi" w:hAnsiTheme="minorHAnsi" w:cstheme="minorHAnsi"/>
          <w:sz w:val="22"/>
          <w:szCs w:val="22"/>
        </w:rPr>
        <w:t xml:space="preserve"> RODO.</w:t>
      </w:r>
    </w:p>
    <w:sectPr w:rsidR="00457342" w:rsidRPr="001D3D05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399" w14:textId="77777777" w:rsidR="003162B1" w:rsidRDefault="00316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1597" w14:textId="77777777" w:rsidR="003162B1" w:rsidRDefault="00316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9AC0" w14:textId="77777777" w:rsidR="003162B1" w:rsidRDefault="00316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965B" w14:textId="5590446A" w:rsidR="008E5112" w:rsidRDefault="008E5112" w:rsidP="008E5112">
    <w:pPr>
      <w:pStyle w:val="Nagwek"/>
      <w:rPr>
        <w:noProof/>
      </w:rPr>
    </w:pPr>
    <w:r>
      <w:rPr>
        <w:noProof/>
      </w:rPr>
      <w:drawing>
        <wp:inline distT="0" distB="0" distL="0" distR="0" wp14:anchorId="2F2A01CE" wp14:editId="186AD594">
          <wp:extent cx="2034540" cy="792480"/>
          <wp:effectExtent l="0" t="0" r="3810" b="7620"/>
          <wp:docPr id="11674188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7993F5E7" wp14:editId="11B417FE">
          <wp:extent cx="716280" cy="800100"/>
          <wp:effectExtent l="0" t="0" r="7620" b="0"/>
          <wp:docPr id="2113343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D2128" w14:textId="41E9FA11" w:rsidR="001D3D05" w:rsidRPr="003162B1" w:rsidRDefault="008E5112" w:rsidP="008E5112">
    <w:pPr>
      <w:pStyle w:val="Nagwek"/>
      <w:jc w:val="center"/>
      <w:rPr>
        <w:noProof/>
      </w:rPr>
    </w:pPr>
    <w:r w:rsidRPr="003162B1">
      <w:rPr>
        <w:noProof/>
      </w:rPr>
      <w:t>Zadanie publiczne jest finansowane ze środków PFRON przyznanych przez Samorząd Województwa Lubelskiego</w:t>
    </w:r>
  </w:p>
  <w:p w14:paraId="2A7F3AB7" w14:textId="77777777" w:rsidR="00347BD6" w:rsidRPr="008E5112" w:rsidRDefault="00347BD6" w:rsidP="008E5112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B759" w14:textId="77777777" w:rsidR="003162B1" w:rsidRDefault="00316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AFBEA45C"/>
    <w:lvl w:ilvl="0" w:tplc="F7D0B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5516807A"/>
    <w:lvl w:ilvl="0" w:tplc="FF0AC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876CD992"/>
    <w:lvl w:ilvl="0" w:tplc="192CFE5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673E"/>
    <w:multiLevelType w:val="hybridMultilevel"/>
    <w:tmpl w:val="C55AB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1C3138">
      <w:start w:val="1"/>
      <w:numFmt w:val="lowerLetter"/>
      <w:suff w:val="space"/>
      <w:lvlText w:val="%2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7408"/>
    <w:multiLevelType w:val="hybridMultilevel"/>
    <w:tmpl w:val="13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5678E8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FB1ADBD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322CCD"/>
    <w:multiLevelType w:val="hybridMultilevel"/>
    <w:tmpl w:val="AE382898"/>
    <w:lvl w:ilvl="0" w:tplc="656C3AD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7888DFE">
      <w:start w:val="1"/>
      <w:numFmt w:val="lowerLetter"/>
      <w:lvlText w:val="%2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76E63"/>
    <w:multiLevelType w:val="hybridMultilevel"/>
    <w:tmpl w:val="673606C2"/>
    <w:lvl w:ilvl="0" w:tplc="5756E3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81037B"/>
    <w:multiLevelType w:val="hybridMultilevel"/>
    <w:tmpl w:val="DA882F02"/>
    <w:lvl w:ilvl="0" w:tplc="F57892B2">
      <w:start w:val="1"/>
      <w:numFmt w:val="lowerLetter"/>
      <w:lvlText w:val="%1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42A"/>
    <w:multiLevelType w:val="hybridMultilevel"/>
    <w:tmpl w:val="AC663FA8"/>
    <w:lvl w:ilvl="0" w:tplc="9B48956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0B8"/>
    <w:multiLevelType w:val="hybridMultilevel"/>
    <w:tmpl w:val="103ACA86"/>
    <w:lvl w:ilvl="0" w:tplc="89D414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EA04550E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F4ED8"/>
    <w:multiLevelType w:val="hybridMultilevel"/>
    <w:tmpl w:val="8160D882"/>
    <w:lvl w:ilvl="0" w:tplc="E1EC9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4ECD9E4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B09B5"/>
    <w:multiLevelType w:val="hybridMultilevel"/>
    <w:tmpl w:val="267A69DE"/>
    <w:lvl w:ilvl="0" w:tplc="26D087BA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D762840"/>
    <w:multiLevelType w:val="hybridMultilevel"/>
    <w:tmpl w:val="B0D2EF38"/>
    <w:lvl w:ilvl="0" w:tplc="36C0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1492"/>
    <w:multiLevelType w:val="hybridMultilevel"/>
    <w:tmpl w:val="73D4E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18BE9A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21"/>
  </w:num>
  <w:num w:numId="2" w16cid:durableId="1547450479">
    <w:abstractNumId w:val="25"/>
  </w:num>
  <w:num w:numId="3" w16cid:durableId="599222301">
    <w:abstractNumId w:val="6"/>
  </w:num>
  <w:num w:numId="4" w16cid:durableId="192967100">
    <w:abstractNumId w:val="30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35"/>
  </w:num>
  <w:num w:numId="9" w16cid:durableId="1746296655">
    <w:abstractNumId w:val="12"/>
  </w:num>
  <w:num w:numId="10" w16cid:durableId="743642307">
    <w:abstractNumId w:val="2"/>
  </w:num>
  <w:num w:numId="11" w16cid:durableId="461384637">
    <w:abstractNumId w:val="10"/>
  </w:num>
  <w:num w:numId="12" w16cid:durableId="692728881">
    <w:abstractNumId w:val="11"/>
  </w:num>
  <w:num w:numId="13" w16cid:durableId="1997029372">
    <w:abstractNumId w:val="24"/>
  </w:num>
  <w:num w:numId="14" w16cid:durableId="2115250345">
    <w:abstractNumId w:val="33"/>
  </w:num>
  <w:num w:numId="15" w16cid:durableId="694771299">
    <w:abstractNumId w:val="18"/>
  </w:num>
  <w:num w:numId="16" w16cid:durableId="378015986">
    <w:abstractNumId w:val="19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5"/>
  </w:num>
  <w:num w:numId="20" w16cid:durableId="812327642">
    <w:abstractNumId w:val="38"/>
  </w:num>
  <w:num w:numId="21" w16cid:durableId="2107531434">
    <w:abstractNumId w:val="26"/>
  </w:num>
  <w:num w:numId="22" w16cid:durableId="1161045372">
    <w:abstractNumId w:val="31"/>
  </w:num>
  <w:num w:numId="23" w16cid:durableId="1767965133">
    <w:abstractNumId w:val="17"/>
  </w:num>
  <w:num w:numId="24" w16cid:durableId="799155838">
    <w:abstractNumId w:val="22"/>
  </w:num>
  <w:num w:numId="25" w16cid:durableId="56247644">
    <w:abstractNumId w:val="4"/>
  </w:num>
  <w:num w:numId="26" w16cid:durableId="640421837">
    <w:abstractNumId w:val="13"/>
  </w:num>
  <w:num w:numId="27" w16cid:durableId="584844047">
    <w:abstractNumId w:val="37"/>
  </w:num>
  <w:num w:numId="28" w16cid:durableId="2026439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8069798">
    <w:abstractNumId w:val="32"/>
  </w:num>
  <w:num w:numId="30" w16cid:durableId="1789927906">
    <w:abstractNumId w:val="29"/>
  </w:num>
  <w:num w:numId="31" w16cid:durableId="184290084">
    <w:abstractNumId w:val="16"/>
  </w:num>
  <w:num w:numId="32" w16cid:durableId="85462699">
    <w:abstractNumId w:val="14"/>
  </w:num>
  <w:num w:numId="33" w16cid:durableId="2052069557">
    <w:abstractNumId w:val="36"/>
  </w:num>
  <w:num w:numId="34" w16cid:durableId="154346387">
    <w:abstractNumId w:val="9"/>
  </w:num>
  <w:num w:numId="35" w16cid:durableId="52895951">
    <w:abstractNumId w:val="20"/>
  </w:num>
  <w:num w:numId="36" w16cid:durableId="1300915959">
    <w:abstractNumId w:val="28"/>
  </w:num>
  <w:num w:numId="37" w16cid:durableId="2133203299">
    <w:abstractNumId w:val="34"/>
  </w:num>
  <w:num w:numId="38" w16cid:durableId="64535679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D3D05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162B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43FBE"/>
    <w:rsid w:val="00347BD6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B76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2097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4D0F"/>
    <w:rsid w:val="007D6235"/>
    <w:rsid w:val="007E6512"/>
    <w:rsid w:val="007F2B99"/>
    <w:rsid w:val="007F7188"/>
    <w:rsid w:val="0080548B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E5112"/>
    <w:rsid w:val="008F4476"/>
    <w:rsid w:val="00905A43"/>
    <w:rsid w:val="00910D56"/>
    <w:rsid w:val="00913F70"/>
    <w:rsid w:val="009309BA"/>
    <w:rsid w:val="0093287D"/>
    <w:rsid w:val="00944488"/>
    <w:rsid w:val="00953F12"/>
    <w:rsid w:val="00954813"/>
    <w:rsid w:val="009668E8"/>
    <w:rsid w:val="009729F3"/>
    <w:rsid w:val="00974701"/>
    <w:rsid w:val="009814DF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1994"/>
    <w:rsid w:val="00C22DB1"/>
    <w:rsid w:val="00C27A85"/>
    <w:rsid w:val="00C27F8C"/>
    <w:rsid w:val="00C50792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8</cp:revision>
  <cp:lastPrinted>2023-03-07T10:23:00Z</cp:lastPrinted>
  <dcterms:created xsi:type="dcterms:W3CDTF">2023-05-31T11:11:00Z</dcterms:created>
  <dcterms:modified xsi:type="dcterms:W3CDTF">2023-06-05T09:22:00Z</dcterms:modified>
</cp:coreProperties>
</file>